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6D7" w:rsidRPr="00705303" w:rsidRDefault="00DC36D7" w:rsidP="007053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Аналитическая справка</w:t>
      </w:r>
    </w:p>
    <w:p w:rsidR="00DC36D7" w:rsidRPr="00705303" w:rsidRDefault="00705303" w:rsidP="007053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в МОУ «ООШ №11 имени </w:t>
      </w:r>
      <w:r w:rsidR="00DC36D7" w:rsidRPr="00705303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М.П.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="00DC36D7" w:rsidRPr="00705303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Аношкина»</w:t>
      </w:r>
    </w:p>
    <w:p w:rsidR="00DC36D7" w:rsidRPr="00705303" w:rsidRDefault="00DC36D7" w:rsidP="007053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за 1 полугодие 2024-2025 учебного года.</w:t>
      </w:r>
    </w:p>
    <w:p w:rsidR="00DC36D7" w:rsidRPr="00705303" w:rsidRDefault="00DC36D7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Деятельность ШВР осуществляется на основании Положения о Штабе</w:t>
      </w:r>
    </w:p>
    <w:p w:rsidR="00DC36D7" w:rsidRPr="00705303" w:rsidRDefault="00DC36D7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воспитательной работы, разработан План работы ШВР на 2024-2025 учебный год.</w:t>
      </w:r>
    </w:p>
    <w:p w:rsidR="00DC36D7" w:rsidRPr="00705303" w:rsidRDefault="0084330E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В состав ШВР состоит из 11 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человек (согласно списку), в который включены –</w:t>
      </w:r>
      <w:r w:rsidR="00705303" w:rsidRPr="0070530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заместитель 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директора по воспитательной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работе,</w:t>
      </w:r>
      <w:r w:rsidRPr="00705303">
        <w:rPr>
          <w:rFonts w:ascii="Times New Roman" w:hAnsi="Times New Roman" w:cs="Times New Roman"/>
          <w:sz w:val="26"/>
          <w:szCs w:val="26"/>
        </w:rPr>
        <w:t xml:space="preserve"> заместитель директора по учебной работе,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советник директора по воспитанию и взаимодействию с детскими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общественными объединениями,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05303">
        <w:rPr>
          <w:rFonts w:ascii="Times New Roman" w:hAnsi="Times New Roman" w:cs="Times New Roman"/>
          <w:sz w:val="26"/>
          <w:szCs w:val="26"/>
        </w:rPr>
        <w:t>педагог-психолог, социальный педагог, учитель физической культуры, школьный библиотекарь, учитель начальных классов, педагог дополнительного образования, инспектор ПДН (по согласованию), медработник.</w:t>
      </w:r>
    </w:p>
    <w:p w:rsidR="00DC36D7" w:rsidRPr="00705303" w:rsidRDefault="00DC36D7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Планируя работу ШВР, учитывались знаменательные даты, Дни Боевой и Трудовой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Славы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план муниципальных мероприятий, посвященных 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формированию патриотизма, здорового образа жизни, семейных ценностей, повышению роли семьи в в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оспитании детей, предупреждению 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правонарушений, несчастных случаев и пропаганды ПДД на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2024–2025 учебный год, принималис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ь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во вни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мание возрастные индивидуальные 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особенности обучающихся, и осуществлена координация всех субъектов воспитания: учитель, ученик, родитель.</w:t>
      </w:r>
    </w:p>
    <w:p w:rsidR="00DC36D7" w:rsidRPr="00705303" w:rsidRDefault="00DC36D7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Работа по Плану ШВР с учетом возрастных особенностей обучающихся:</w:t>
      </w:r>
    </w:p>
    <w:p w:rsidR="00DC36D7" w:rsidRPr="00705303" w:rsidRDefault="00DC36D7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через систему дополнительного образования;</w:t>
      </w:r>
    </w:p>
    <w:p w:rsidR="00DC36D7" w:rsidRPr="00705303" w:rsidRDefault="00DC36D7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ходе организации образовательного процесса, а также во внеурочное внешкольное время;</w:t>
      </w:r>
    </w:p>
    <w:p w:rsidR="00EA5FD8" w:rsidRPr="00705303" w:rsidRDefault="00DC36D7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ходе взаимодействия со школьными социологическими службами (социальный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педагог, психолог, библиотекарь).</w:t>
      </w:r>
    </w:p>
    <w:p w:rsidR="00DC36D7" w:rsidRPr="00705303" w:rsidRDefault="00DC36D7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своей работе члены ШВР и классные руководители использовали следующие</w:t>
      </w:r>
    </w:p>
    <w:p w:rsidR="00DC36D7" w:rsidRPr="00705303" w:rsidRDefault="00DC36D7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методы:</w:t>
      </w:r>
    </w:p>
    <w:p w:rsidR="00DC36D7" w:rsidRPr="00705303" w:rsidRDefault="0084330E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научно-исследовательский;</w:t>
      </w:r>
    </w:p>
    <w:p w:rsidR="00DC36D7" w:rsidRPr="00705303" w:rsidRDefault="0084330E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метод проектов;</w:t>
      </w:r>
    </w:p>
    <w:p w:rsidR="00DC36D7" w:rsidRPr="00705303" w:rsidRDefault="0084330E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коммуникативная методика;</w:t>
      </w:r>
    </w:p>
    <w:p w:rsidR="00DC36D7" w:rsidRPr="00705303" w:rsidRDefault="0084330E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личностно-ориентированный метод;</w:t>
      </w:r>
    </w:p>
    <w:p w:rsidR="00DC36D7" w:rsidRPr="00705303" w:rsidRDefault="0084330E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метод креативного мышления;</w:t>
      </w:r>
    </w:p>
    <w:p w:rsidR="00DC36D7" w:rsidRPr="00705303" w:rsidRDefault="0084330E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метод критического мышления;</w:t>
      </w:r>
    </w:p>
    <w:p w:rsidR="00DC36D7" w:rsidRPr="00705303" w:rsidRDefault="0084330E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lastRenderedPageBreak/>
        <w:t xml:space="preserve">- 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репродуктивный метод.</w:t>
      </w:r>
    </w:p>
    <w:p w:rsidR="00DC36D7" w:rsidRPr="00705303" w:rsidRDefault="00DC36D7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Также в работе использовались приоритетные направления:</w:t>
      </w:r>
    </w:p>
    <w:p w:rsidR="00DC36D7" w:rsidRPr="00705303" w:rsidRDefault="0084330E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гражданско-патриотическая деятельность</w:t>
      </w:r>
    </w:p>
    <w:p w:rsidR="00DC36D7" w:rsidRPr="00705303" w:rsidRDefault="0084330E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учебно-познавательная деятельность</w:t>
      </w:r>
    </w:p>
    <w:p w:rsidR="00DC36D7" w:rsidRPr="00705303" w:rsidRDefault="0084330E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поисково-исс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ледовательская/проектная работа</w:t>
      </w:r>
    </w:p>
    <w:p w:rsidR="00DC36D7" w:rsidRPr="00705303" w:rsidRDefault="0084330E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спортивно-оздоровительная деятельность</w:t>
      </w:r>
    </w:p>
    <w:p w:rsidR="00DC36D7" w:rsidRPr="00705303" w:rsidRDefault="0084330E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духовно-нравственная деятельность</w:t>
      </w:r>
    </w:p>
    <w:p w:rsidR="0084330E" w:rsidRPr="00705303" w:rsidRDefault="0084330E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художественно-эстетическая деятельность</w:t>
      </w:r>
    </w:p>
    <w:p w:rsidR="00DC36D7" w:rsidRPr="00705303" w:rsidRDefault="0084330E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профилактическое</w:t>
      </w:r>
    </w:p>
    <w:p w:rsidR="00DC36D7" w:rsidRPr="00705303" w:rsidRDefault="0084330E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э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кологическое</w:t>
      </w:r>
    </w:p>
    <w:p w:rsidR="00DC36D7" w:rsidRPr="00705303" w:rsidRDefault="00DC36D7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Работая в данных направлениях, члены ШВР и классные руководители создают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условия для интеллектуального, нравственного и эмоционального самовыражения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личности школьников; развивают и раскрывают индивидуальные творческие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способности и позн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авательные интересы каждого ребе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нка; формируют здоровый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образ жизни, приобщают детей к 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историческому и культурному наследию своей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Родины.</w:t>
      </w:r>
    </w:p>
    <w:p w:rsidR="00DC36D7" w:rsidRPr="00705303" w:rsidRDefault="00DC36D7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Все направления деятельности были реализованы в течение 1 полугодия в процессе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п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одготовки и про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ведения различных мероприятий с 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использованием в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повседневной работе разнообразных доступных и интересных детям форм работы,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таких как: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классный час, беседа, обсуждение, презентации,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конкур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сы, викторины, игры, праздники, 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меро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приятия, экскурсии, выступления, в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стречи с интересными людьми.</w:t>
      </w:r>
    </w:p>
    <w:p w:rsidR="00DC36D7" w:rsidRPr="00705303" w:rsidRDefault="00DC36D7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Члены ШВР и классные руководители создают благоприятную среду в классе и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школе, которая окружает ребенка, из которой он черпает знания об отношениях. Это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гуманные традиционные взаимоотношения между членами коллектива: дисциплина,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соблюдение этикета, великодушие, товарищество, забота и внимание к младшим,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деликатность по отношению друг к другу, почетное отношение к старшим,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бережное отношение к вещам, к обстановке, к оформлению школы.</w:t>
      </w:r>
    </w:p>
    <w:p w:rsidR="00DC36D7" w:rsidRPr="00705303" w:rsidRDefault="0084330E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течение 1 полугодия 2024-2025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учебного года членами ШВР и классными</w:t>
      </w:r>
    </w:p>
    <w:p w:rsidR="00DC36D7" w:rsidRPr="00705303" w:rsidRDefault="0084330E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руководителями 1-9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классов при поддержке родителей в школе проведены главные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традиционные общешкольные дела, в которых приняли участие обучающиеся и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родители:</w:t>
      </w:r>
    </w:p>
    <w:p w:rsidR="00DC36D7" w:rsidRPr="00705303" w:rsidRDefault="000C039C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еженедельно каждый понедельник в школе проводится Церемония поднятия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флага Российской Федерации под исполнение гимна РФ.</w:t>
      </w:r>
    </w:p>
    <w:p w:rsidR="00DC36D7" w:rsidRPr="00705303" w:rsidRDefault="000C039C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еженедельно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(понедельник)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классными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руководителями</w:t>
      </w:r>
      <w:r w:rsidR="0084330E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проводятся занятия «Разговоры о важном» согласно утвержденной программе.</w:t>
      </w:r>
    </w:p>
    <w:p w:rsidR="00DC36D7" w:rsidRPr="00705303" w:rsidRDefault="000C039C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Месячник по безопасности движения «Осторожно дети»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DC36D7" w:rsidRPr="00705303" w:rsidRDefault="000C039C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 сентября - День Знаний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0C039C" w:rsidRPr="00705303" w:rsidRDefault="000C039C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 сентября - День солидарности в борьбе с терроризмом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. </w:t>
      </w:r>
    </w:p>
    <w:p w:rsidR="000C039C" w:rsidRPr="00705303" w:rsidRDefault="000C039C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- 3 сентября - День окончания Второй мировой войны. Акция «Помня о подвиге».</w:t>
      </w:r>
    </w:p>
    <w:p w:rsidR="00DC36D7" w:rsidRPr="00705303" w:rsidRDefault="000C039C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8 сентября - Международный день распространения грамотности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DC36D7" w:rsidRPr="00705303" w:rsidRDefault="000C039C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</w:t>
      </w:r>
      <w:r w:rsidR="00DC36D7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10 сентября - Междунар</w:t>
      </w: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одный день памяти жертв фашизма.</w:t>
      </w:r>
    </w:p>
    <w:p w:rsidR="000C039C" w:rsidRPr="00705303" w:rsidRDefault="000C039C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- 27 сентября – День дошкольного работника.</w:t>
      </w:r>
    </w:p>
    <w:p w:rsidR="000C039C" w:rsidRPr="00705303" w:rsidRDefault="000C039C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- 27 сентября – День туризма.</w:t>
      </w:r>
    </w:p>
    <w:p w:rsidR="000C039C" w:rsidRPr="00705303" w:rsidRDefault="000C039C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- 30 сентября – День урожая.</w:t>
      </w:r>
    </w:p>
    <w:p w:rsidR="000C039C" w:rsidRPr="00705303" w:rsidRDefault="000C039C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- 30 сентября – День воссоединения ДНР, ЛНР.</w:t>
      </w:r>
    </w:p>
    <w:p w:rsidR="000C039C" w:rsidRPr="00705303" w:rsidRDefault="000C039C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- 1 октября – День пожилого человека.</w:t>
      </w:r>
    </w:p>
    <w:p w:rsidR="000C039C" w:rsidRPr="00705303" w:rsidRDefault="000C039C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- 1 октября – День музыки.</w:t>
      </w:r>
    </w:p>
    <w:p w:rsidR="000C039C" w:rsidRPr="00705303" w:rsidRDefault="000C039C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- 4 октября – День животных.</w:t>
      </w:r>
    </w:p>
    <w:p w:rsidR="000C039C" w:rsidRPr="00705303" w:rsidRDefault="000C039C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- 5 октября – День учителя.</w:t>
      </w:r>
    </w:p>
    <w:p w:rsidR="000C039C" w:rsidRPr="00705303" w:rsidRDefault="000C039C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- 20 октября – День отца.</w:t>
      </w:r>
    </w:p>
    <w:p w:rsidR="000C039C" w:rsidRPr="00705303" w:rsidRDefault="000C039C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- 28 октября – День школьных библиотек.</w:t>
      </w:r>
    </w:p>
    <w:p w:rsidR="000C039C" w:rsidRPr="00705303" w:rsidRDefault="000C039C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- 4 ноября – День народного единства.</w:t>
      </w:r>
    </w:p>
    <w:p w:rsidR="000C039C" w:rsidRPr="00705303" w:rsidRDefault="000C039C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- 8 ноября – День памяти погибших при исполнении служебных обязанностей сотрудников ОВД.</w:t>
      </w:r>
    </w:p>
    <w:p w:rsidR="000C039C" w:rsidRPr="00705303" w:rsidRDefault="000C039C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- 20 ноября – Нюрнбергский процесс.</w:t>
      </w:r>
    </w:p>
    <w:p w:rsidR="000C039C" w:rsidRPr="00705303" w:rsidRDefault="000C039C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- 27 ноября – День матери.</w:t>
      </w:r>
    </w:p>
    <w:p w:rsidR="000C039C" w:rsidRPr="00705303" w:rsidRDefault="000C039C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- 30 ноября – День государственного герба.</w:t>
      </w:r>
    </w:p>
    <w:p w:rsidR="000C039C" w:rsidRPr="00705303" w:rsidRDefault="000C039C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- 3 декабря – Международный день инвалидов.</w:t>
      </w:r>
    </w:p>
    <w:p w:rsidR="000C039C" w:rsidRPr="00705303" w:rsidRDefault="000C039C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- 3 декабря – День неизвестного солдата.</w:t>
      </w:r>
    </w:p>
    <w:p w:rsidR="000C039C" w:rsidRPr="00705303" w:rsidRDefault="000C039C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- 5 декабря – Битва за Москву в период Великой Отечественной войны.</w:t>
      </w:r>
    </w:p>
    <w:p w:rsidR="000C039C" w:rsidRPr="00705303" w:rsidRDefault="000C039C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- 5 декабря – День волонтёров.</w:t>
      </w:r>
    </w:p>
    <w:p w:rsidR="000C039C" w:rsidRPr="00705303" w:rsidRDefault="000C039C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</w:t>
      </w:r>
      <w:r w:rsidR="00705303"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9 декабря – День Героев Отечества.</w:t>
      </w:r>
    </w:p>
    <w:p w:rsidR="00705303" w:rsidRDefault="00705303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0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- 12 декабря – День Конституции.</w:t>
      </w:r>
    </w:p>
    <w:p w:rsidR="00AD2708" w:rsidRPr="00705303" w:rsidRDefault="00AD2708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- 26 декабря – Новогодние представления с участием активистов «Движения Первых». </w:t>
      </w:r>
      <w:bookmarkStart w:id="0" w:name="_GoBack"/>
      <w:bookmarkEnd w:id="0"/>
    </w:p>
    <w:p w:rsidR="00DC36D7" w:rsidRPr="00705303" w:rsidRDefault="00DC36D7" w:rsidP="007053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sectPr w:rsidR="00DC36D7" w:rsidRPr="0070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9063B"/>
    <w:multiLevelType w:val="hybridMultilevel"/>
    <w:tmpl w:val="FB28C1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AF"/>
    <w:rsid w:val="000C039C"/>
    <w:rsid w:val="00705303"/>
    <w:rsid w:val="00794CAF"/>
    <w:rsid w:val="0084330E"/>
    <w:rsid w:val="00AD2708"/>
    <w:rsid w:val="00DC36D7"/>
    <w:rsid w:val="00EA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6493"/>
  <w15:chartTrackingRefBased/>
  <w15:docId w15:val="{ECC3949E-B9A7-4757-B177-D9F89E16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2025-01-13T04:51:00Z</dcterms:created>
  <dcterms:modified xsi:type="dcterms:W3CDTF">2025-01-13T05:59:00Z</dcterms:modified>
</cp:coreProperties>
</file>