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АНО Центр изучения и сохранения культурного наследия Нагайбаков «КОЯШ» (Солнце) 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п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риглашает к участию</w:t>
        <w:br/>
        <w:t xml:space="preserve">в II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I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 Открытом Региональном конкурсе 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детско-юношеского художественного творчества «САК-СОК» </w:t>
        <w:br/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по мотивам 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нагайбакских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</w:rPr>
        <w:t xml:space="preserve"> сказок</w:t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b/>
          <w:bCs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  <w:highlight w:val="none"/>
        </w:rPr>
      </w:r>
      <w:r>
        <w:rPr>
          <w:rFonts w:ascii="Comic Sans MS" w:hAnsi="Comic Sans MS" w:cs="Comic Sans MS"/>
          <w:sz w:val="28"/>
          <w:szCs w:val="28"/>
          <w:highlight w:val="none"/>
        </w:rPr>
      </w:r>
      <w:r>
        <w:rPr>
          <w:rFonts w:ascii="Comic Sans MS" w:hAnsi="Comic Sans MS" w:cs="Comic Sans MS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  <w:highlight w:val="none"/>
        </w:rPr>
        <w:t xml:space="preserve">Конкурс проводится с целью сохранения самобытной культуры</w:t>
        <w:br/>
        <w:t xml:space="preserve">и традиционного образа жизни коренного малочисленного народа Российской Федерации нагайбаков, поживающих на территории Челябинской области.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Тема конкурсных работ: сюжеты народных сказок 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нагайбаков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.  </w:t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Участие в Конкурсе могут принять дети и подростки в возрасте </w:t>
        <w:br/>
        <w:t xml:space="preserve">7 - 18 лет включительно.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Порядок участия:</w:t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1. Подать запрос на участие в конкурсе через личное сообщение Сообщества Конкурса «ВКонтакте»: </w:t>
      </w:r>
      <w:hyperlink r:id="rId9" w:tooltip="https://vk.com/club222835377" w:history="1">
        <w:r>
          <w:rPr>
            <w:rFonts w:ascii="Comic Sans MS" w:hAnsi="Comic Sans MS" w:eastAsia="Times New Roman" w:cs="Comic Sans MS"/>
            <w:sz w:val="28"/>
            <w:szCs w:val="28"/>
            <w:highlight w:val="none"/>
          </w:rPr>
          <w:t xml:space="preserve">https://vk.com/club222835377. </w:t>
        </w:r>
      </w:hyperlink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 </w:t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2. 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Ответным сообще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нием получить нагайбакские сказки и ссылку на Яндекс-форму для заполнения Заявки.</w:t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3. 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Выполнить работу в соответствии с требованиями Положения о Конкурсе.</w:t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4. 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Разместить работу в альбоме Сообщества Конкурса </w:t>
      </w:r>
      <w:hyperlink r:id="rId10" w:tooltip="https://vk.com/club222835377" w:history="1">
        <w:r>
          <w:rPr>
            <w:rFonts w:ascii="Comic Sans MS" w:hAnsi="Comic Sans MS" w:eastAsia="Times New Roman" w:cs="Comic Sans MS"/>
            <w:sz w:val="28"/>
            <w:szCs w:val="28"/>
            <w:highlight w:val="none"/>
          </w:rPr>
          <w:t xml:space="preserve">https://vk.com/club222835377</w:t>
        </w:r>
      </w:hyperlink>
      <w:r>
        <w:rPr>
          <w:rFonts w:ascii="Comic Sans MS" w:hAnsi="Comic Sans MS" w:eastAsia="Times New Roman" w:cs="Comic Sans MS"/>
          <w:sz w:val="28"/>
          <w:szCs w:val="28"/>
          <w:highlight w:val="none"/>
        </w:rPr>
        <w:t xml:space="preserve"> с 16 марта по 30 апреля 2026 года.</w:t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shd w:val="clear" w:color="auto" w:fill="ffffff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eastAsia="Times New Roman" w:cs="Comic Sans MS"/>
          <w:bCs/>
          <w:sz w:val="28"/>
          <w:szCs w:val="28"/>
          <w:highlight w:val="none"/>
        </w:rPr>
      </w:r>
      <w:r>
        <w:rPr>
          <w:rFonts w:ascii="Comic Sans MS" w:hAnsi="Comic Sans MS" w:cs="Comic Sans MS"/>
          <w:sz w:val="28"/>
          <w:szCs w:val="28"/>
        </w:rPr>
      </w:r>
      <w:r>
        <w:rPr>
          <w:rFonts w:ascii="Comic Sans MS" w:hAnsi="Comic Sans MS" w:cs="Comic Sans MS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Comic Sans MS" w:hAnsi="Comic Sans MS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Конкурс проводится по следующим номинациям:</w:t>
      </w:r>
      <w:r>
        <w:rPr>
          <w:rFonts w:ascii="Comic Sans MS" w:hAnsi="Comic Sans MS" w:cs="Comic Sans MS"/>
          <w:sz w:val="28"/>
          <w:szCs w:val="28"/>
          <w:highlight w:val="none"/>
        </w:rPr>
      </w:r>
      <w:r>
        <w:rPr>
          <w:rFonts w:ascii="Comic Sans MS" w:hAnsi="Comic Sans MS" w:cs="Comic Sans MS"/>
          <w:sz w:val="28"/>
          <w:szCs w:val="28"/>
          <w:highlight w:val="none"/>
        </w:rPr>
      </w:r>
    </w:p>
    <w:p>
      <w:pPr>
        <w:pStyle w:val="849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</w:rPr>
        <w:t xml:space="preserve">Живопись (гуашь, акварель);</w:t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</w:p>
    <w:p>
      <w:pPr>
        <w:pStyle w:val="849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</w:rPr>
        <w:t xml:space="preserve">Графика (гелиевая ручка, маркер, фломастер, цветной карандаш);</w:t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</w:p>
    <w:p>
      <w:pPr>
        <w:pStyle w:val="849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</w:rPr>
        <w:t xml:space="preserve">Печатная графика (гравюра на картоне, монотипия, литография, эстамп, офорт) и Компьютерная графика;</w:t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</w:p>
    <w:p>
      <w:pPr>
        <w:pStyle w:val="849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</w:rPr>
        <w:t xml:space="preserve">Декоративно-прикладное искусство (коллаж, батик, аппликация,</w:t>
      </w:r>
      <w:r>
        <w:rPr>
          <w:rFonts w:ascii="Comic Sans MS" w:hAnsi="Comic Sans MS" w:eastAsia="Times New Roman" w:cs="Comic Sans MS"/>
          <w:sz w:val="28"/>
          <w:szCs w:val="28"/>
        </w:rPr>
        <w:t xml:space="preserve">декоративная роспись, ДПИ</w:t>
      </w:r>
      <w:r>
        <w:rPr>
          <w:rFonts w:ascii="Comic Sans MS" w:hAnsi="Comic Sans MS" w:eastAsia="Times New Roman" w:cs="Comic Sans MS"/>
          <w:sz w:val="28"/>
          <w:szCs w:val="28"/>
        </w:rPr>
        <w:t xml:space="preserve">как арт-объект);</w:t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</w:p>
    <w:p>
      <w:pPr>
        <w:pStyle w:val="849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</w:rPr>
        <w:t xml:space="preserve">Объёмно-пространственная композиция (керамика, скульптура, бамагопластика, пластилин);</w:t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</w:p>
    <w:p>
      <w:pPr>
        <w:pStyle w:val="849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eastAsia="Times New Roman" w:cs="Comic Sans MS"/>
          <w:sz w:val="28"/>
          <w:szCs w:val="28"/>
        </w:rPr>
        <w:t xml:space="preserve">Кукла (народная, авторская);</w:t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  <w:r>
        <w:rPr>
          <w:rFonts w:ascii="Comic Sans MS" w:hAnsi="Comic Sans MS" w:eastAsia="Times New Roman" w:cs="Comic Sans MS"/>
          <w:sz w:val="28"/>
          <w:szCs w:val="28"/>
          <w14:ligatures w14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В конкурсных работах 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должна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 быть представлена национальная одежда, атрибутика, орнамент, детали национального быта иллюстрируемого произведения (сказки).  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Comic Sans MS" w:hAnsi="Comic Sans MS" w:eastAsia="Times New Roman" w:cs="Comic Sans MS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Лучшие работы участников конкурса будут экспонироваться</w:t>
        <w:br/>
        <w:t xml:space="preserve">в 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выставочном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 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Арт-пространстве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 учреждений 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Нагайбакского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 муниципального округа и войдут в III часть печатного издания «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Нагайбаские</w:t>
      </w: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 сказки».</w:t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  <w:r>
        <w:rPr>
          <w:rFonts w:ascii="Comic Sans MS" w:hAnsi="Comic Sans MS" w:eastAsia="Times New Roman" w:cs="Comic Sans MS"/>
          <w:sz w:val="28"/>
          <w:szCs w:val="28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 </w:t>
      </w:r>
      <w:r>
        <w:rPr>
          <w:rFonts w:ascii="Comic Sans MS" w:hAnsi="Comic Sans MS" w:cs="Comic Sans MS"/>
          <w:sz w:val="28"/>
          <w:szCs w:val="28"/>
        </w:rPr>
      </w:r>
      <w:r>
        <w:rPr>
          <w:rFonts w:ascii="Comic Sans MS" w:hAnsi="Comic Sans MS" w:cs="Comic Sans MS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cs="Comic Sans MS"/>
          <w:b w:val="0"/>
          <w:bCs w:val="0"/>
          <w:sz w:val="28"/>
          <w:szCs w:val="28"/>
          <w:highlight w:val="none"/>
        </w:rPr>
      </w:pPr>
      <w:r>
        <w:rPr>
          <w:rFonts w:ascii="Comic Sans MS" w:hAnsi="Comic Sans MS" w:eastAsia="Times New Roman" w:cs="Comic Sans MS"/>
          <w:bCs/>
          <w:sz w:val="28"/>
          <w:szCs w:val="28"/>
        </w:rPr>
        <w:t xml:space="preserve">Организатор Конкурса </w:t>
      </w:r>
      <w:r>
        <w:rPr>
          <w:rFonts w:ascii="Comic Sans MS" w:hAnsi="Comic Sans MS" w:eastAsia="Times New Roman" w:cs="Comic Sans MS"/>
          <w:b w:val="0"/>
          <w:bCs w:val="0"/>
          <w:sz w:val="28"/>
          <w:szCs w:val="28"/>
          <w:highlight w:val="none"/>
        </w:rPr>
        <w:t xml:space="preserve">АНО Центр изучения и сохранения культурного наследия Нагайбаков «КОЯШ» (Солнце)</w:t>
      </w:r>
      <w:r>
        <w:rPr>
          <w:rFonts w:ascii="Comic Sans MS" w:hAnsi="Comic Sans MS" w:cs="Comic Sans MS"/>
          <w:b w:val="0"/>
          <w:bCs w:val="0"/>
          <w:sz w:val="28"/>
          <w:szCs w:val="28"/>
          <w:highlight w:val="none"/>
        </w:rPr>
        <w:t xml:space="preserve">, при поддержке </w:t>
      </w:r>
      <w:r>
        <w:rPr>
          <w:rFonts w:ascii="Comic Sans MS" w:hAnsi="Comic Sans MS" w:cs="Comic Sans MS"/>
          <w:b w:val="0"/>
          <w:bCs w:val="0"/>
          <w:sz w:val="28"/>
          <w:szCs w:val="28"/>
          <w:highlight w:val="none"/>
        </w:rPr>
        <w:t xml:space="preserve">ФАДН России и </w:t>
      </w:r>
      <w:r>
        <w:rPr>
          <w:rFonts w:ascii="Comic Sans MS" w:hAnsi="Comic Sans MS" w:cs="Comic Sans MS"/>
          <w:b w:val="0"/>
          <w:bCs w:val="0"/>
          <w:sz w:val="28"/>
          <w:szCs w:val="28"/>
          <w:highlight w:val="none"/>
        </w:rPr>
        <w:t xml:space="preserve">Правительства Челябинской области. </w:t>
      </w:r>
      <w:r>
        <w:rPr>
          <w:rFonts w:ascii="Comic Sans MS" w:hAnsi="Comic Sans MS" w:cs="Comic Sans MS"/>
          <w:b w:val="0"/>
          <w:bCs w:val="0"/>
          <w:sz w:val="28"/>
          <w:szCs w:val="28"/>
          <w:highlight w:val="none"/>
        </w:rPr>
      </w:r>
      <w:r>
        <w:rPr>
          <w:rFonts w:ascii="Comic Sans MS" w:hAnsi="Comic Sans MS" w:cs="Comic Sans MS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Comic Sans MS" w:hAnsi="Comic Sans MS" w:cs="Comic Sans MS"/>
          <w:b w:val="0"/>
          <w:bCs w:val="0"/>
          <w:color w:val="000000" w:themeColor="text1"/>
          <w:sz w:val="28"/>
          <w:szCs w:val="28"/>
        </w:rPr>
      </w:pPr>
      <w:r>
        <w:rPr>
          <w:rFonts w:ascii="Comic Sans MS" w:hAnsi="Comic Sans MS" w:cs="Comic Sans M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Comic Sans MS" w:hAnsi="Comic Sans MS" w:cs="Comic Sans MS"/>
          <w:b w:val="0"/>
          <w:bCs w:val="0"/>
          <w:color w:val="000000" w:themeColor="text1"/>
          <w:sz w:val="28"/>
          <w:szCs w:val="28"/>
        </w:rPr>
      </w:r>
      <w:r>
        <w:rPr>
          <w:rFonts w:ascii="Comic Sans MS" w:hAnsi="Comic Sans MS" w:cs="Comic Sans M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spacing w:line="85" w:lineRule="atLeast"/>
        <w:rPr>
          <w:rFonts w:ascii="Comic Sans MS" w:hAnsi="Comic Sans MS" w:cs="Comic Sans M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mic Sans MS" w:hAnsi="Comic Sans MS" w:cs="Comic Sans MS"/>
          <w:bCs/>
          <w:sz w:val="28"/>
          <w:szCs w:val="28"/>
          <w:highlight w:val="none"/>
        </w:rPr>
        <w:t xml:space="preserve">Контактный телефон 8</w:t>
      </w:r>
      <w:r>
        <w:rPr>
          <w:rFonts w:ascii="Comic Sans MS" w:hAnsi="Comic Sans MS" w:eastAsia="Comic Sans MS" w:cs="Comic Sans MS"/>
          <w:bCs/>
          <w:sz w:val="28"/>
          <w:szCs w:val="28"/>
          <w:highlight w:val="none"/>
        </w:rPr>
        <w:t xml:space="preserve">-</w:t>
      </w:r>
      <w:r>
        <w:rPr>
          <w:rFonts w:ascii="Comic Sans MS" w:hAnsi="Comic Sans MS" w:eastAsia="Comic Sans MS" w:cs="Comic Sans MS"/>
          <w:color w:val="000000"/>
          <w:sz w:val="28"/>
        </w:rPr>
        <w:t xml:space="preserve">922-717-43-66</w:t>
      </w:r>
      <w:r>
        <w:rPr>
          <w:rFonts w:ascii="Comic Sans MS" w:hAnsi="Comic Sans MS" w:cs="Comic Sans MS"/>
          <w:bCs/>
          <w:sz w:val="28"/>
          <w:szCs w:val="28"/>
          <w:highlight w:val="none"/>
        </w:rPr>
        <w:t xml:space="preserve"> </w:t>
      </w:r>
      <w:r>
        <w:rPr>
          <w:rFonts w:ascii="Comic Sans MS" w:hAnsi="Comic Sans MS" w:eastAsia="Arial" w:cs="Comic Sans MS"/>
          <w:color w:val="000000" w:themeColor="text1"/>
          <w:sz w:val="28"/>
          <w:szCs w:val="28"/>
          <w:highlight w:val="white"/>
        </w:rPr>
        <w:t xml:space="preserve">Ольга Юрьевна Юзеева</w:t>
      </w:r>
      <w:r>
        <w:rPr>
          <w:rFonts w:ascii="Comic Sans MS" w:hAnsi="Comic Sans MS" w:cs="Comic Sans MS"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Comic Sans MS" w:hAnsi="Comic Sans MS" w:cs="Comic Sans MS"/>
        </w:rPr>
      </w:r>
      <w:r>
        <w:rPr>
          <w:rFonts w:ascii="Comic Sans MS" w:hAnsi="Comic Sans MS" w:cs="Comic Sans MS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eastAsia="Times New Roman" w:cs="Comic Sans MS"/>
          <w:sz w:val="28"/>
          <w:szCs w:val="28"/>
          <w:lang w:val="en-US"/>
        </w:rPr>
      </w:r>
      <w:r>
        <w:rPr>
          <w:rFonts w:ascii="Comic Sans MS" w:hAnsi="Comic Sans MS" w:cs="Comic Sans MS"/>
          <w:sz w:val="28"/>
          <w:szCs w:val="28"/>
        </w:rPr>
      </w:r>
      <w:r>
        <w:rPr>
          <w:rFonts w:ascii="Comic Sans MS" w:hAnsi="Comic Sans MS" w:cs="Comic Sans MS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mic Sans MS">
    <w:panose1 w:val="030F07020303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9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a1a1a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a1a1a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a1a1a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a1a1a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a1a1a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a1a1a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a1a1a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a1a1a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a1a1a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a1a1a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a1a1a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a1a1a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a1a1a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a1a1a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a1a1a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a1a1a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a1a1a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a1a1a"/>
        <w:sz w:val="28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Title"/>
    <w:basedOn w:val="845"/>
    <w:next w:val="845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link w:val="687"/>
    <w:uiPriority w:val="10"/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link w:val="689"/>
    <w:uiPriority w:val="11"/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link w:val="695"/>
    <w:uiPriority w:val="99"/>
  </w:style>
  <w:style w:type="paragraph" w:styleId="697">
    <w:name w:val="Footer"/>
    <w:basedOn w:val="84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link w:val="697"/>
    <w:uiPriority w:val="99"/>
  </w:style>
  <w:style w:type="paragraph" w:styleId="699">
    <w:name w:val="Caption"/>
    <w:basedOn w:val="845"/>
    <w:next w:val="84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No Spacing"/>
    <w:basedOn w:val="845"/>
    <w:uiPriority w:val="1"/>
    <w:qFormat/>
    <w:pPr>
      <w:spacing w:after="0" w:line="240" w:lineRule="auto"/>
    </w:pPr>
  </w:style>
  <w:style w:type="paragraph" w:styleId="849">
    <w:name w:val="List Paragraph"/>
    <w:basedOn w:val="845"/>
    <w:uiPriority w:val="34"/>
    <w:qFormat/>
    <w:pPr>
      <w:contextualSpacing/>
      <w:ind w:left="720"/>
    </w:pPr>
  </w:style>
  <w:style w:type="character" w:styleId="85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club222835377" TargetMode="External"/><Relationship Id="rId10" Type="http://schemas.openxmlformats.org/officeDocument/2006/relationships/hyperlink" Target="https://vk.com/club22283537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Р7-Офис/2026.1.1.1805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user.local</cp:lastModifiedBy>
  <cp:revision>7</cp:revision>
  <dcterms:modified xsi:type="dcterms:W3CDTF">2026-03-25T08:16:44Z</dcterms:modified>
</cp:coreProperties>
</file>